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D70" w:rsidRDefault="00026D70" w:rsidP="00E320FB">
      <w:pPr>
        <w:suppressAutoHyphens/>
        <w:jc w:val="center"/>
        <w:rPr>
          <w:b/>
        </w:rPr>
      </w:pPr>
    </w:p>
    <w:p w:rsidR="00026D70" w:rsidRDefault="00026D70" w:rsidP="00E320FB">
      <w:pPr>
        <w:suppressAutoHyphens/>
        <w:jc w:val="center"/>
        <w:rPr>
          <w:b/>
        </w:rPr>
      </w:pPr>
    </w:p>
    <w:p w:rsidR="00026D70" w:rsidRDefault="00026D70" w:rsidP="00026D70">
      <w:pPr>
        <w:suppressAutoHyphens/>
        <w:jc w:val="center"/>
        <w:rPr>
          <w:b/>
        </w:rPr>
      </w:pPr>
      <w:r w:rsidRPr="00882FFA">
        <w:rPr>
          <w:b/>
        </w:rPr>
        <w:t>ТЕХНИЧЕСКОЕ ЗАДАНИЕ</w:t>
      </w:r>
    </w:p>
    <w:p w:rsidR="00026D70" w:rsidRPr="00026D70" w:rsidRDefault="00026D70" w:rsidP="00026D70">
      <w:pPr>
        <w:suppressAutoHyphens/>
        <w:jc w:val="center"/>
        <w:rPr>
          <w:b/>
        </w:rPr>
      </w:pPr>
      <w:r w:rsidRPr="00026D70">
        <w:rPr>
          <w:b/>
        </w:rPr>
        <w:t>на открытый запрос предложений по выбору исполнителя работ (услуг)</w:t>
      </w:r>
    </w:p>
    <w:p w:rsidR="00026D70" w:rsidRPr="00026D70" w:rsidRDefault="00026D70" w:rsidP="00026D70">
      <w:pPr>
        <w:suppressAutoHyphens/>
        <w:jc w:val="center"/>
        <w:rPr>
          <w:b/>
        </w:rPr>
      </w:pPr>
      <w:r w:rsidRPr="00026D70">
        <w:rPr>
          <w:b/>
        </w:rPr>
        <w:t>«Разработка Проекта нормативов образования отходов и лимитов на их размещение (НООЛР)» ТЭЦ-15 филиала «Невский» ОАО «ТГК-1».</w:t>
      </w:r>
    </w:p>
    <w:p w:rsidR="00026D70" w:rsidRDefault="00026D70" w:rsidP="00026D70">
      <w:pPr>
        <w:keepNext/>
        <w:keepLines/>
        <w:shd w:val="clear" w:color="auto" w:fill="FFFFFF"/>
        <w:spacing w:line="276" w:lineRule="auto"/>
        <w:jc w:val="both"/>
        <w:outlineLvl w:val="6"/>
        <w:rPr>
          <w:lang w:eastAsia="x-none"/>
        </w:rPr>
      </w:pPr>
    </w:p>
    <w:p w:rsidR="00026D70" w:rsidRPr="00FB0313" w:rsidRDefault="00026D70" w:rsidP="00026D70">
      <w:pPr>
        <w:keepNext/>
        <w:keepLines/>
        <w:shd w:val="clear" w:color="auto" w:fill="FFFFFF"/>
        <w:spacing w:line="276" w:lineRule="auto"/>
        <w:jc w:val="both"/>
        <w:outlineLvl w:val="6"/>
        <w:rPr>
          <w:highlight w:val="yellow"/>
          <w:lang w:eastAsia="x-none"/>
        </w:rPr>
      </w:pPr>
      <w:r w:rsidRPr="00434D78">
        <w:rPr>
          <w:lang w:eastAsia="x-none"/>
        </w:rPr>
        <w:t>Номер закупки по ГКПЗ 1115/6.42-2667</w:t>
      </w:r>
    </w:p>
    <w:p w:rsidR="00026D70" w:rsidRPr="00FB0313" w:rsidRDefault="00026D70" w:rsidP="00026D70">
      <w:pPr>
        <w:suppressAutoHyphens/>
        <w:rPr>
          <w:highlight w:val="yellow"/>
          <w:lang w:eastAsia="x-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38"/>
        <w:gridCol w:w="1418"/>
      </w:tblGrid>
      <w:tr w:rsidR="00026D70" w:rsidTr="000927FF">
        <w:tc>
          <w:tcPr>
            <w:tcW w:w="1838" w:type="dxa"/>
          </w:tcPr>
          <w:p w:rsidR="00026D70" w:rsidRPr="00706743" w:rsidRDefault="00026D70" w:rsidP="000927FF">
            <w:pPr>
              <w:suppressAutoHyphens/>
              <w:jc w:val="both"/>
            </w:pPr>
            <w:r w:rsidRPr="00706743">
              <w:t>ОКВЭД</w:t>
            </w:r>
          </w:p>
        </w:tc>
        <w:tc>
          <w:tcPr>
            <w:tcW w:w="1418" w:type="dxa"/>
          </w:tcPr>
          <w:p w:rsidR="00026D70" w:rsidRPr="00706743" w:rsidRDefault="00026D70" w:rsidP="000927FF">
            <w:pPr>
              <w:suppressAutoHyphens/>
              <w:jc w:val="both"/>
            </w:pPr>
            <w:r w:rsidRPr="004173FD">
              <w:t>74.14</w:t>
            </w:r>
          </w:p>
        </w:tc>
      </w:tr>
      <w:tr w:rsidR="00026D70" w:rsidTr="000927FF">
        <w:tc>
          <w:tcPr>
            <w:tcW w:w="1838" w:type="dxa"/>
          </w:tcPr>
          <w:p w:rsidR="00026D70" w:rsidRPr="00706743" w:rsidRDefault="00026D70" w:rsidP="000927FF">
            <w:pPr>
              <w:suppressAutoHyphens/>
              <w:jc w:val="both"/>
            </w:pPr>
            <w:r w:rsidRPr="00706743">
              <w:t>ОКДП</w:t>
            </w:r>
          </w:p>
        </w:tc>
        <w:tc>
          <w:tcPr>
            <w:tcW w:w="1418" w:type="dxa"/>
          </w:tcPr>
          <w:p w:rsidR="00026D70" w:rsidRPr="00706743" w:rsidRDefault="00026D70" w:rsidP="000927FF">
            <w:pPr>
              <w:suppressAutoHyphens/>
              <w:jc w:val="both"/>
            </w:pPr>
            <w:r w:rsidRPr="004173FD">
              <w:t>7414090</w:t>
            </w:r>
          </w:p>
        </w:tc>
      </w:tr>
    </w:tbl>
    <w:p w:rsidR="008F0FDA" w:rsidRPr="00882FFA" w:rsidRDefault="008F0FDA" w:rsidP="00026D70">
      <w:pPr>
        <w:suppressAutoHyphens/>
        <w:rPr>
          <w:b/>
        </w:rPr>
      </w:pPr>
    </w:p>
    <w:p w:rsidR="00882FFA" w:rsidRPr="00882FFA" w:rsidRDefault="00882FFA" w:rsidP="00882FFA">
      <w:pPr>
        <w:suppressAutoHyphens/>
        <w:rPr>
          <w:b/>
        </w:rPr>
      </w:pPr>
      <w:r w:rsidRPr="00882FFA">
        <w:rPr>
          <w:b/>
          <w:lang w:val="en-US"/>
        </w:rPr>
        <w:t>I</w:t>
      </w:r>
      <w:r w:rsidRPr="00882FFA">
        <w:rPr>
          <w:b/>
        </w:rPr>
        <w:t>. Общие требования.</w:t>
      </w:r>
    </w:p>
    <w:p w:rsidR="00882FFA" w:rsidRPr="00882FFA" w:rsidRDefault="00882FFA" w:rsidP="00882FFA">
      <w:pPr>
        <w:spacing w:line="240" w:lineRule="atLeast"/>
      </w:pPr>
      <w:r w:rsidRPr="00882FFA">
        <w:rPr>
          <w:b/>
        </w:rPr>
        <w:t>Требования к месту выполнения работ:</w:t>
      </w:r>
      <w:r w:rsidRPr="00882FFA">
        <w:t xml:space="preserve"> </w:t>
      </w:r>
    </w:p>
    <w:p w:rsidR="00AE3D46" w:rsidRDefault="00A748C7" w:rsidP="00882FFA">
      <w:pPr>
        <w:suppressAutoHyphens/>
        <w:jc w:val="both"/>
        <w:rPr>
          <w:sz w:val="22"/>
          <w:szCs w:val="22"/>
        </w:rPr>
      </w:pPr>
      <w:r>
        <w:t>ТЭЦ-</w:t>
      </w:r>
      <w:r w:rsidR="007C051D">
        <w:t>1</w:t>
      </w:r>
      <w:r w:rsidR="000D7391">
        <w:t>5</w:t>
      </w:r>
      <w:r w:rsidR="00882FFA" w:rsidRPr="00882FFA">
        <w:t xml:space="preserve"> филиала «Невский» ОАО «ТГК-1» </w:t>
      </w:r>
      <w:r w:rsidR="00AE3D46" w:rsidRPr="00AE3D46">
        <w:t>1</w:t>
      </w:r>
      <w:r w:rsidR="000D7391">
        <w:t>98188</w:t>
      </w:r>
      <w:r w:rsidR="00AE3D46" w:rsidRPr="00AE3D46">
        <w:t xml:space="preserve">, г. Санкт-Петербург,  ул. </w:t>
      </w:r>
      <w:r w:rsidR="000D7391">
        <w:t>Броневая</w:t>
      </w:r>
      <w:r w:rsidR="00AE3D46" w:rsidRPr="00AE3D46">
        <w:t>, д.6</w:t>
      </w:r>
      <w:r w:rsidR="000D7391">
        <w:t>, литера Б.</w:t>
      </w:r>
    </w:p>
    <w:p w:rsidR="00EC47F3" w:rsidRPr="00252047" w:rsidRDefault="00882FFA" w:rsidP="00882FFA">
      <w:pPr>
        <w:suppressAutoHyphens/>
        <w:jc w:val="both"/>
        <w:rPr>
          <w:highlight w:val="yellow"/>
        </w:rPr>
      </w:pPr>
      <w:r w:rsidRPr="00252047">
        <w:rPr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056153" w:rsidRPr="00252047" w:rsidRDefault="00056153" w:rsidP="00882FFA">
      <w:pPr>
        <w:suppressAutoHyphens/>
        <w:jc w:val="both"/>
        <w:rPr>
          <w:highlight w:val="yellow"/>
        </w:rPr>
      </w:pPr>
      <w:r w:rsidRPr="00252047">
        <w:rPr>
          <w:highlight w:val="yellow"/>
        </w:rPr>
        <w:t>Начальник ПТО</w:t>
      </w:r>
      <w:r w:rsidR="00E320FB" w:rsidRPr="00252047">
        <w:rPr>
          <w:highlight w:val="yellow"/>
        </w:rPr>
        <w:t xml:space="preserve"> </w:t>
      </w:r>
      <w:r w:rsidR="00552B67" w:rsidRPr="00252047">
        <w:rPr>
          <w:highlight w:val="yellow"/>
        </w:rPr>
        <w:t>Малофеев Дмитрий Валентинович</w:t>
      </w:r>
      <w:r w:rsidRPr="00252047">
        <w:rPr>
          <w:highlight w:val="yellow"/>
        </w:rPr>
        <w:t xml:space="preserve">, тел. </w:t>
      </w:r>
      <w:r w:rsidR="008C5E31" w:rsidRPr="00252047">
        <w:rPr>
          <w:highlight w:val="yellow"/>
        </w:rPr>
        <w:t>901-41-65</w:t>
      </w:r>
    </w:p>
    <w:p w:rsidR="00882FFA" w:rsidRDefault="00640589" w:rsidP="00882FFA">
      <w:pPr>
        <w:suppressAutoHyphens/>
        <w:jc w:val="both"/>
      </w:pPr>
      <w:r w:rsidRPr="00252047">
        <w:rPr>
          <w:highlight w:val="yellow"/>
        </w:rPr>
        <w:t>И</w:t>
      </w:r>
      <w:r w:rsidR="00EC47F3" w:rsidRPr="00252047">
        <w:rPr>
          <w:highlight w:val="yellow"/>
        </w:rPr>
        <w:t>н</w:t>
      </w:r>
      <w:r w:rsidRPr="00252047">
        <w:rPr>
          <w:highlight w:val="yellow"/>
        </w:rPr>
        <w:t>женер ПТО</w:t>
      </w:r>
      <w:r w:rsidR="00AE3D46" w:rsidRPr="00252047">
        <w:rPr>
          <w:highlight w:val="yellow"/>
        </w:rPr>
        <w:t xml:space="preserve"> </w:t>
      </w:r>
      <w:r w:rsidR="00552B67" w:rsidRPr="00252047">
        <w:rPr>
          <w:highlight w:val="yellow"/>
        </w:rPr>
        <w:t>Локоть Татьяна Игоревна</w:t>
      </w:r>
      <w:r w:rsidR="00EC47F3" w:rsidRPr="00252047">
        <w:rPr>
          <w:highlight w:val="yellow"/>
        </w:rPr>
        <w:t xml:space="preserve"> тел. </w:t>
      </w:r>
      <w:r w:rsidR="008C5E31" w:rsidRPr="00252047">
        <w:rPr>
          <w:highlight w:val="yellow"/>
        </w:rPr>
        <w:t>901-49-16</w:t>
      </w:r>
    </w:p>
    <w:p w:rsidR="00E320FB" w:rsidRPr="00882FFA" w:rsidRDefault="00E320FB" w:rsidP="00882FFA">
      <w:pPr>
        <w:suppressAutoHyphens/>
        <w:jc w:val="both"/>
      </w:pPr>
    </w:p>
    <w:p w:rsidR="00882FFA" w:rsidRPr="00882FFA" w:rsidRDefault="00882FFA" w:rsidP="00882FFA">
      <w:pPr>
        <w:suppressAutoHyphens/>
        <w:rPr>
          <w:b/>
        </w:rPr>
      </w:pPr>
      <w:r w:rsidRPr="00882FFA">
        <w:rPr>
          <w:b/>
        </w:rPr>
        <w:t>Период выполнения работ:</w:t>
      </w:r>
    </w:p>
    <w:p w:rsidR="00046626" w:rsidRDefault="00E320FB" w:rsidP="00046626">
      <w:pPr>
        <w:suppressAutoHyphens/>
      </w:pPr>
      <w:r>
        <w:t xml:space="preserve">Начало                 </w:t>
      </w:r>
      <w:r w:rsidR="000F05BA">
        <w:t>апрель</w:t>
      </w:r>
      <w:r w:rsidR="005757CB">
        <w:t xml:space="preserve"> </w:t>
      </w:r>
      <w:r w:rsidR="00046626">
        <w:t>201</w:t>
      </w:r>
      <w:r w:rsidR="00BC6776">
        <w:t>5</w:t>
      </w:r>
      <w:r w:rsidR="00046626">
        <w:t xml:space="preserve"> г. </w:t>
      </w:r>
    </w:p>
    <w:p w:rsidR="00E320FB" w:rsidRDefault="00046626" w:rsidP="00E320FB">
      <w:pPr>
        <w:suppressAutoHyphens/>
      </w:pPr>
      <w:r>
        <w:t xml:space="preserve">Окончание          </w:t>
      </w:r>
      <w:r w:rsidR="00E320FB">
        <w:t>декабрь</w:t>
      </w:r>
      <w:r w:rsidR="005757CB">
        <w:t xml:space="preserve"> </w:t>
      </w:r>
      <w:r>
        <w:t>201</w:t>
      </w:r>
      <w:r w:rsidR="00BC6776">
        <w:t>5</w:t>
      </w:r>
      <w:r>
        <w:t xml:space="preserve"> г.</w:t>
      </w:r>
    </w:p>
    <w:p w:rsidR="00026D70" w:rsidRDefault="00026D70" w:rsidP="00E320FB">
      <w:pPr>
        <w:suppressAutoHyphens/>
      </w:pPr>
    </w:p>
    <w:p w:rsidR="00E320FB" w:rsidRDefault="00E320FB" w:rsidP="00E320FB">
      <w:pPr>
        <w:suppressAutoHyphens/>
      </w:pPr>
      <w:r>
        <w:t>Предельная цена закупки – 400 тыс. руб. без учета НДС, в том числе:</w:t>
      </w:r>
    </w:p>
    <w:p w:rsidR="00E320FB" w:rsidRDefault="00E320FB" w:rsidP="00E320FB">
      <w:pPr>
        <w:suppressAutoHyphens/>
      </w:pPr>
      <w:r>
        <w:t xml:space="preserve">1 кв. – </w:t>
      </w:r>
      <w:proofErr w:type="gramStart"/>
      <w:r>
        <w:t>0  тыс.</w:t>
      </w:r>
      <w:proofErr w:type="gramEnd"/>
      <w:r>
        <w:t xml:space="preserve"> руб. без учета НДС</w:t>
      </w:r>
    </w:p>
    <w:p w:rsidR="00E320FB" w:rsidRDefault="00E320FB" w:rsidP="00E320FB">
      <w:pPr>
        <w:suppressAutoHyphens/>
      </w:pPr>
      <w:r>
        <w:t>2 кв. – 0 тыс. руб. без учета НДС</w:t>
      </w:r>
    </w:p>
    <w:p w:rsidR="00E320FB" w:rsidRDefault="00E320FB" w:rsidP="00E320FB">
      <w:pPr>
        <w:suppressAutoHyphens/>
      </w:pPr>
      <w:r>
        <w:t>3 кв. – 0 тыс. руб. без учета НДС</w:t>
      </w:r>
    </w:p>
    <w:p w:rsidR="00E320FB" w:rsidRDefault="00E320FB" w:rsidP="00E320FB">
      <w:pPr>
        <w:suppressAutoHyphens/>
      </w:pPr>
      <w:r>
        <w:t>4 кв. – 400 тыс. руб. без учета НДС</w:t>
      </w:r>
    </w:p>
    <w:p w:rsidR="00E320FB" w:rsidRDefault="00E91DBD" w:rsidP="00E320FB">
      <w:pPr>
        <w:suppressAutoHyphens/>
      </w:pPr>
      <w:r w:rsidRPr="00E91DBD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91DBD" w:rsidRDefault="00E91DBD" w:rsidP="00E320FB">
      <w:pPr>
        <w:suppressAutoHyphens/>
      </w:pPr>
    </w:p>
    <w:p w:rsidR="00882FFA" w:rsidRPr="00882FFA" w:rsidRDefault="00D47C46" w:rsidP="00882FFA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II. </w:t>
      </w:r>
      <w:r w:rsidR="00882FFA" w:rsidRPr="00882FFA">
        <w:rPr>
          <w:rFonts w:eastAsia="Calibri"/>
          <w:b/>
          <w:lang w:eastAsia="en-US"/>
        </w:rPr>
        <w:t>Требования к выполнению работ.</w:t>
      </w:r>
    </w:p>
    <w:p w:rsidR="0038369B" w:rsidRPr="00882FFA" w:rsidRDefault="007368B4" w:rsidP="00960F8C">
      <w:pPr>
        <w:suppressAutoHyphens/>
        <w:jc w:val="both"/>
        <w:rPr>
          <w:b/>
        </w:rPr>
      </w:pPr>
      <w:r w:rsidRPr="00226CB9">
        <w:rPr>
          <w:b/>
        </w:rPr>
        <w:t>Цель работы:</w:t>
      </w:r>
      <w:r w:rsidR="0038369B">
        <w:t xml:space="preserve"> разработка и согласование</w:t>
      </w:r>
      <w:r w:rsidR="00BC6776">
        <w:t xml:space="preserve"> </w:t>
      </w:r>
      <w:r w:rsidR="00BC6776" w:rsidRPr="00BC6776">
        <w:t>нормативов образования отходов  и  лимитов на их размещение (ПНООЛР) для ТЭЦ-15 филиала «Невский» ОАО «ТГК-1».</w:t>
      </w:r>
      <w:r w:rsidR="0038369B">
        <w:t xml:space="preserve"> </w:t>
      </w:r>
    </w:p>
    <w:p w:rsidR="00E91DBD" w:rsidRDefault="007368B4" w:rsidP="00960F8C">
      <w:pPr>
        <w:jc w:val="both"/>
        <w:rPr>
          <w:b/>
        </w:rPr>
      </w:pPr>
      <w:r w:rsidRPr="00226CB9">
        <w:rPr>
          <w:b/>
        </w:rPr>
        <w:t>Основание для проведения работ:</w:t>
      </w:r>
    </w:p>
    <w:p w:rsidR="00E91DBD" w:rsidRPr="00E91DBD" w:rsidRDefault="00E91DBD" w:rsidP="00E91DBD">
      <w:pPr>
        <w:jc w:val="both"/>
      </w:pPr>
      <w:r w:rsidRPr="00E91DBD">
        <w:t>Требования федеральных законов № 7-ФЗ от 10.01.02 г. «Об охране окружающей среды, № 89- ФЗ от 24.06.98 г. «Об отходах производства и потребления».</w:t>
      </w:r>
    </w:p>
    <w:p w:rsidR="00E91DBD" w:rsidRPr="00E91DBD" w:rsidRDefault="00E91DBD" w:rsidP="00E91DBD">
      <w:pPr>
        <w:jc w:val="both"/>
      </w:pPr>
      <w:r w:rsidRPr="00E91DBD">
        <w:t>Цель работы: Разработка и согласование</w:t>
      </w:r>
      <w:r w:rsidRPr="00E91DBD">
        <w:tab/>
        <w:t>в гос</w:t>
      </w:r>
      <w:r>
        <w:t xml:space="preserve">органах проекта нормативов образования </w:t>
      </w:r>
      <w:r w:rsidRPr="00E91DBD">
        <w:t>отходов и</w:t>
      </w:r>
      <w:r>
        <w:t xml:space="preserve"> </w:t>
      </w:r>
      <w:r w:rsidRPr="00E91DBD">
        <w:t>лимитов на их размещение (ПНООЛР) для площадки ТЭЦ-15 филиала ОАО «ТГК-1» «Невский» с последующим поучением</w:t>
      </w:r>
      <w:r>
        <w:t xml:space="preserve"> докум</w:t>
      </w:r>
      <w:r w:rsidRPr="00E91DBD">
        <w:t>ента об утверждении нормативов образования отходов производства и потребления и лимитов на их размещение</w:t>
      </w:r>
    </w:p>
    <w:p w:rsidR="00D90814" w:rsidRDefault="00E91DBD" w:rsidP="00531A68">
      <w:pPr>
        <w:ind w:firstLine="709"/>
        <w:jc w:val="both"/>
        <w:rPr>
          <w:b/>
        </w:rPr>
      </w:pPr>
      <w:r w:rsidRPr="00E91DBD">
        <w:t>Площадка: г. Санкт-Петербург, ул. Броневая, д.6 лит Б, БЯ, БТ</w:t>
      </w:r>
      <w:r>
        <w:t xml:space="preserve">, </w:t>
      </w:r>
      <w:r w:rsidRPr="00E91DBD">
        <w:t>АЩ, Броневая улица учас</w:t>
      </w:r>
      <w:r>
        <w:t>ток 117 (севернее д. 6, лит АЛ</w:t>
      </w:r>
      <w:r w:rsidRPr="00E91DBD">
        <w:t>, ул. Дорога в Угольную гавань д.</w:t>
      </w:r>
      <w:r w:rsidRPr="00E91DBD">
        <w:tab/>
        <w:t>8 ли</w:t>
      </w:r>
      <w:r>
        <w:t>т</w:t>
      </w:r>
      <w:r w:rsidRPr="00E91DBD">
        <w:t>. А</w:t>
      </w:r>
    </w:p>
    <w:p w:rsidR="00373FBB" w:rsidRDefault="00882FFA" w:rsidP="00373FBB">
      <w:pPr>
        <w:jc w:val="center"/>
      </w:pPr>
      <w:r w:rsidRPr="00882FFA">
        <w:rPr>
          <w:b/>
        </w:rPr>
        <w:t>УКРУПНЕННАЯ ВЕДОМОСТЬ</w:t>
      </w:r>
      <w:r w:rsidR="00373FBB" w:rsidRPr="00373FBB">
        <w:t xml:space="preserve"> </w:t>
      </w:r>
    </w:p>
    <w:p w:rsidR="003A2755" w:rsidRDefault="003A2755" w:rsidP="00882FFA">
      <w:pPr>
        <w:jc w:val="center"/>
      </w:pPr>
    </w:p>
    <w:p w:rsidR="00EA4FC3" w:rsidRPr="00EA4FC3" w:rsidRDefault="00EA4FC3" w:rsidP="00EA4FC3">
      <w:pPr>
        <w:pStyle w:val="Style4"/>
        <w:numPr>
          <w:ilvl w:val="0"/>
          <w:numId w:val="8"/>
        </w:numPr>
        <w:shd w:val="clear" w:color="auto" w:fill="auto"/>
        <w:tabs>
          <w:tab w:val="left" w:pos="623"/>
        </w:tabs>
        <w:spacing w:after="34" w:line="200" w:lineRule="exact"/>
        <w:ind w:left="20"/>
        <w:jc w:val="both"/>
        <w:rPr>
          <w:sz w:val="24"/>
          <w:szCs w:val="24"/>
        </w:rPr>
      </w:pPr>
      <w:r w:rsidRPr="00EA4FC3">
        <w:rPr>
          <w:color w:val="000000"/>
          <w:sz w:val="24"/>
          <w:szCs w:val="24"/>
          <w:lang w:bidi="ru-RU"/>
        </w:rPr>
        <w:t>Перечень предоставляемых услуг</w:t>
      </w:r>
    </w:p>
    <w:p w:rsidR="00EA4FC3" w:rsidRPr="00EA4FC3" w:rsidRDefault="00EA4FC3" w:rsidP="00EA4FC3">
      <w:pPr>
        <w:pStyle w:val="Style2"/>
        <w:numPr>
          <w:ilvl w:val="0"/>
          <w:numId w:val="12"/>
        </w:numPr>
        <w:shd w:val="clear" w:color="auto" w:fill="auto"/>
        <w:spacing w:before="0" w:after="0" w:line="250" w:lineRule="exact"/>
        <w:ind w:firstLine="0"/>
        <w:rPr>
          <w:color w:val="000000"/>
          <w:sz w:val="24"/>
          <w:szCs w:val="24"/>
          <w:lang w:bidi="ru-RU"/>
        </w:rPr>
      </w:pPr>
      <w:r w:rsidRPr="00EA4FC3">
        <w:rPr>
          <w:color w:val="000000"/>
          <w:sz w:val="24"/>
          <w:szCs w:val="24"/>
          <w:lang w:bidi="ru-RU"/>
        </w:rPr>
        <w:t>Проведение инвентаризации источников образования и мест временного накопления отходов на площадке Заказчика</w:t>
      </w:r>
    </w:p>
    <w:p w:rsidR="00EA4FC3" w:rsidRPr="00EA4FC3" w:rsidRDefault="00EA4FC3" w:rsidP="00EA4FC3">
      <w:pPr>
        <w:pStyle w:val="Style2"/>
        <w:numPr>
          <w:ilvl w:val="0"/>
          <w:numId w:val="12"/>
        </w:numPr>
        <w:shd w:val="clear" w:color="auto" w:fill="auto"/>
        <w:spacing w:before="0" w:after="0" w:line="250" w:lineRule="exact"/>
        <w:ind w:firstLine="0"/>
        <w:rPr>
          <w:color w:val="000000"/>
          <w:sz w:val="24"/>
          <w:szCs w:val="24"/>
          <w:lang w:bidi="ru-RU"/>
        </w:rPr>
      </w:pPr>
      <w:r w:rsidRPr="00EA4FC3">
        <w:rPr>
          <w:color w:val="000000"/>
          <w:sz w:val="24"/>
          <w:szCs w:val="24"/>
          <w:lang w:bidi="ru-RU"/>
        </w:rPr>
        <w:t>Разработка Проекта нормативов образования отходов и лимитов на их размещение (НООЛР).</w:t>
      </w:r>
    </w:p>
    <w:p w:rsidR="00EA4FC3" w:rsidRDefault="00EA4FC3" w:rsidP="00EA4FC3">
      <w:pPr>
        <w:pStyle w:val="Style2"/>
        <w:numPr>
          <w:ilvl w:val="0"/>
          <w:numId w:val="12"/>
        </w:numPr>
        <w:shd w:val="clear" w:color="auto" w:fill="auto"/>
        <w:spacing w:before="0" w:after="0" w:line="250" w:lineRule="exact"/>
        <w:ind w:firstLine="0"/>
        <w:rPr>
          <w:color w:val="000000"/>
          <w:sz w:val="24"/>
          <w:szCs w:val="24"/>
          <w:lang w:bidi="ru-RU"/>
        </w:rPr>
      </w:pPr>
      <w:r w:rsidRPr="00EA4FC3">
        <w:rPr>
          <w:color w:val="000000"/>
          <w:sz w:val="24"/>
          <w:szCs w:val="24"/>
          <w:lang w:bidi="ru-RU"/>
        </w:rPr>
        <w:t>Техническое сопровождение Проекта ПНООЛР при проведении процедуры согласования в Департаменте Росприроднадзора по СЗФО «Документа об утверждении нормативов образования отходов и лимитов на их размещение».</w:t>
      </w:r>
    </w:p>
    <w:p w:rsidR="00EA4FC3" w:rsidRPr="00EA4FC3" w:rsidRDefault="00EA4FC3" w:rsidP="00EA4FC3">
      <w:pPr>
        <w:pStyle w:val="Style2"/>
        <w:shd w:val="clear" w:color="auto" w:fill="auto"/>
        <w:spacing w:before="0" w:after="0" w:line="250" w:lineRule="exact"/>
        <w:ind w:firstLine="0"/>
        <w:rPr>
          <w:color w:val="000000"/>
          <w:sz w:val="24"/>
          <w:szCs w:val="24"/>
          <w:lang w:bidi="ru-RU"/>
        </w:rPr>
      </w:pPr>
    </w:p>
    <w:p w:rsidR="00EA4FC3" w:rsidRPr="00EA4FC3" w:rsidRDefault="00EA4FC3" w:rsidP="00EA4FC3">
      <w:pPr>
        <w:pStyle w:val="Style4"/>
        <w:numPr>
          <w:ilvl w:val="0"/>
          <w:numId w:val="8"/>
        </w:numPr>
        <w:shd w:val="clear" w:color="auto" w:fill="auto"/>
        <w:tabs>
          <w:tab w:val="left" w:pos="623"/>
          <w:tab w:val="left" w:pos="686"/>
        </w:tabs>
        <w:spacing w:line="250" w:lineRule="exact"/>
        <w:ind w:left="120"/>
        <w:jc w:val="both"/>
        <w:rPr>
          <w:sz w:val="24"/>
          <w:szCs w:val="24"/>
        </w:rPr>
      </w:pPr>
      <w:r w:rsidRPr="00EA4FC3">
        <w:rPr>
          <w:color w:val="000000"/>
          <w:sz w:val="24"/>
          <w:szCs w:val="24"/>
          <w:lang w:bidi="ru-RU"/>
        </w:rPr>
        <w:t>Объем предоставляемых услуг.</w:t>
      </w:r>
    </w:p>
    <w:p w:rsidR="00EA4FC3" w:rsidRPr="00EA4FC3" w:rsidRDefault="00EA4FC3" w:rsidP="00EA4FC3">
      <w:pPr>
        <w:pStyle w:val="Style4"/>
        <w:shd w:val="clear" w:color="auto" w:fill="auto"/>
        <w:spacing w:line="250" w:lineRule="exact"/>
        <w:ind w:left="680"/>
        <w:jc w:val="both"/>
        <w:rPr>
          <w:sz w:val="24"/>
          <w:szCs w:val="24"/>
        </w:rPr>
      </w:pPr>
      <w:r w:rsidRPr="00EA4FC3">
        <w:rPr>
          <w:color w:val="000000"/>
          <w:sz w:val="24"/>
          <w:szCs w:val="24"/>
          <w:lang w:bidi="ru-RU"/>
        </w:rPr>
        <w:t>1</w:t>
      </w:r>
      <w:r w:rsidRPr="00EA4FC3">
        <w:rPr>
          <w:rStyle w:val="CharStyle45"/>
          <w:sz w:val="24"/>
          <w:szCs w:val="24"/>
        </w:rPr>
        <w:t>этап:</w:t>
      </w:r>
    </w:p>
    <w:p w:rsidR="00EA4FC3" w:rsidRPr="00EA4FC3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Выход на площадку организации для поведения первичного осмотра</w:t>
      </w:r>
    </w:p>
    <w:p w:rsidR="00EA4FC3" w:rsidRPr="00EA4FC3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Сбор общих сведений о предприятии.</w:t>
      </w:r>
    </w:p>
    <w:p w:rsidR="00EA4FC3" w:rsidRPr="00EA4FC3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Определение источников образования отходов на предприятии Заказчика</w:t>
      </w:r>
    </w:p>
    <w:p w:rsidR="00EA4FC3" w:rsidRPr="00EA4FC3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Составление запроса на предоставление предварительных исходных данных, необходимых для проведения инвентаризации площадки.</w:t>
      </w:r>
    </w:p>
    <w:p w:rsidR="00EA4FC3" w:rsidRPr="00EA4FC3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Составление запроса на выдачу исходных данных необходимых для разработки Проекта нормативов образования отходов и лимитов на их размещение (ПНООЛР).</w:t>
      </w:r>
    </w:p>
    <w:p w:rsidR="00EA4FC3" w:rsidRPr="00EA4FC3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Составление перечня отходов, обирающихся на площадке Заказчика</w:t>
      </w:r>
    </w:p>
    <w:p w:rsidR="00EA4FC3" w:rsidRPr="00EA4FC3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Определение перечня, состава и физико-химических характеристик отходов, образующихся в результате деятельности на площадке Заказчика</w:t>
      </w:r>
    </w:p>
    <w:p w:rsidR="00EA4FC3" w:rsidRPr="00EA4FC3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Расчет и обоснование объемов образования отходов.</w:t>
      </w:r>
    </w:p>
    <w:p w:rsidR="00EA4FC3" w:rsidRPr="00EA4FC3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Определение мест временного накопления отходов.</w:t>
      </w:r>
    </w:p>
    <w:p w:rsidR="00EA4FC3" w:rsidRPr="00EA4FC3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Составление схемы операционного движения отходов.</w:t>
      </w:r>
    </w:p>
    <w:p w:rsidR="00EA4FC3" w:rsidRPr="00EA4FC3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>Характеристика мест временного накопления отходов на площадке Заказчика, обоснование временного накопления отходов и периодичности вывоза отходов.</w:t>
      </w:r>
    </w:p>
    <w:p w:rsidR="008C5E31" w:rsidRPr="00F902E0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- Составление мероприятий, направленных на снижение влияния </w:t>
      </w:r>
      <w:proofErr w:type="gramStart"/>
      <w:r w:rsidRPr="00F902E0">
        <w:rPr>
          <w:rFonts w:ascii="Times New Roman" w:hAnsi="Times New Roman" w:cs="Times New Roman"/>
          <w:sz w:val="24"/>
          <w:szCs w:val="24"/>
        </w:rPr>
        <w:t>отходов</w:t>
      </w:r>
      <w:proofErr w:type="gramEnd"/>
      <w:r w:rsidRPr="00F902E0">
        <w:rPr>
          <w:rFonts w:ascii="Times New Roman" w:hAnsi="Times New Roman" w:cs="Times New Roman"/>
          <w:sz w:val="24"/>
          <w:szCs w:val="24"/>
        </w:rPr>
        <w:t xml:space="preserve"> образующихся на площадке </w:t>
      </w:r>
    </w:p>
    <w:p w:rsidR="00EA4FC3" w:rsidRPr="00EA4FC3" w:rsidRDefault="00EA4FC3" w:rsidP="00EA4FC3">
      <w:pPr>
        <w:pStyle w:val="Style4"/>
        <w:shd w:val="clear" w:color="auto" w:fill="auto"/>
        <w:spacing w:line="250" w:lineRule="exact"/>
        <w:ind w:left="680"/>
        <w:jc w:val="both"/>
        <w:rPr>
          <w:color w:val="000000"/>
          <w:sz w:val="24"/>
          <w:szCs w:val="24"/>
          <w:lang w:bidi="ru-RU"/>
        </w:rPr>
      </w:pPr>
      <w:r w:rsidRPr="00EA4FC3">
        <w:rPr>
          <w:sz w:val="24"/>
          <w:szCs w:val="24"/>
        </w:rPr>
        <w:t>2 этап;</w:t>
      </w:r>
    </w:p>
    <w:p w:rsidR="00EA4FC3" w:rsidRPr="00F902E0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Обработка сведений об организации наблюдения за состоянием окружающей природной среды на площадке Заказчика, а также </w:t>
      </w:r>
      <w:proofErr w:type="gramStart"/>
      <w:r w:rsidRPr="00F902E0">
        <w:rPr>
          <w:rFonts w:ascii="Times New Roman" w:hAnsi="Times New Roman" w:cs="Times New Roman"/>
          <w:sz w:val="24"/>
          <w:szCs w:val="24"/>
        </w:rPr>
        <w:t>о противоаварийных мероприятий</w:t>
      </w:r>
      <w:proofErr w:type="gramEnd"/>
      <w:r w:rsidRPr="00F902E0">
        <w:rPr>
          <w:rFonts w:ascii="Times New Roman" w:hAnsi="Times New Roman" w:cs="Times New Roman"/>
          <w:sz w:val="24"/>
          <w:szCs w:val="24"/>
        </w:rPr>
        <w:t>.</w:t>
      </w:r>
    </w:p>
    <w:p w:rsidR="00EA4FC3" w:rsidRPr="00F902E0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1"/>
      <w:r w:rsidRPr="00F902E0">
        <w:rPr>
          <w:rFonts w:ascii="Times New Roman" w:hAnsi="Times New Roman" w:cs="Times New Roman"/>
          <w:sz w:val="24"/>
          <w:szCs w:val="24"/>
        </w:rPr>
        <w:t xml:space="preserve"> Предложения по лимитам размещения отходов,</w:t>
      </w:r>
      <w:bookmarkEnd w:id="0"/>
    </w:p>
    <w:p w:rsidR="00EA4FC3" w:rsidRPr="00F902E0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Формирование Проекта НООЛР.</w:t>
      </w:r>
    </w:p>
    <w:p w:rsidR="00EA4FC3" w:rsidRPr="00F902E0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 xml:space="preserve"> Согласование Проекта НООЛР с Заказчиком.</w:t>
      </w:r>
    </w:p>
    <w:p w:rsidR="00EA4FC3" w:rsidRPr="00EA4FC3" w:rsidRDefault="00EA4FC3" w:rsidP="00EA4FC3">
      <w:pPr>
        <w:pStyle w:val="Style4"/>
        <w:shd w:val="clear" w:color="auto" w:fill="auto"/>
        <w:spacing w:line="250" w:lineRule="exact"/>
        <w:ind w:left="680"/>
        <w:jc w:val="both"/>
        <w:rPr>
          <w:sz w:val="24"/>
          <w:szCs w:val="24"/>
        </w:rPr>
      </w:pPr>
      <w:bookmarkStart w:id="1" w:name="bookmark2"/>
      <w:r>
        <w:rPr>
          <w:sz w:val="24"/>
          <w:szCs w:val="24"/>
        </w:rPr>
        <w:t xml:space="preserve">3 </w:t>
      </w:r>
      <w:r w:rsidRPr="00EA4FC3">
        <w:rPr>
          <w:sz w:val="24"/>
          <w:szCs w:val="24"/>
        </w:rPr>
        <w:t>этап:</w:t>
      </w:r>
      <w:bookmarkEnd w:id="1"/>
    </w:p>
    <w:p w:rsidR="00EA4FC3" w:rsidRPr="00F902E0" w:rsidRDefault="00EA4FC3" w:rsidP="00F902E0">
      <w:pPr>
        <w:pStyle w:val="ad"/>
        <w:numPr>
          <w:ilvl w:val="0"/>
          <w:numId w:val="5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>- Техническое сопровождение проекта НООЛР при проведении процедуры согласования в Департаменте Росприроднадзора по СЗФО «Документа об утверждении нормативов образования отходов и лимитов на их размещение».</w:t>
      </w:r>
    </w:p>
    <w:p w:rsidR="00EA4FC3" w:rsidRPr="00882FFA" w:rsidRDefault="00EA4FC3" w:rsidP="00EA4FC3">
      <w:pPr>
        <w:pStyle w:val="Style2"/>
        <w:shd w:val="clear" w:color="auto" w:fill="auto"/>
        <w:tabs>
          <w:tab w:val="right" w:pos="8555"/>
          <w:tab w:val="right" w:pos="8790"/>
          <w:tab w:val="right" w:pos="9227"/>
          <w:tab w:val="right" w:pos="9822"/>
        </w:tabs>
        <w:spacing w:before="0" w:after="0" w:line="250" w:lineRule="exact"/>
        <w:ind w:right="23" w:firstLine="0"/>
        <w:jc w:val="left"/>
        <w:rPr>
          <w:b/>
        </w:rPr>
      </w:pPr>
    </w:p>
    <w:p w:rsidR="00D90814" w:rsidRPr="00D90814" w:rsidRDefault="00D90814" w:rsidP="008C5E31">
      <w:pPr>
        <w:jc w:val="center"/>
        <w:rPr>
          <w:b/>
        </w:rPr>
      </w:pPr>
      <w:r w:rsidRPr="00D90814">
        <w:rPr>
          <w:b/>
        </w:rPr>
        <w:t>Особые условия</w:t>
      </w:r>
    </w:p>
    <w:p w:rsidR="00D90814" w:rsidRPr="00D90814" w:rsidRDefault="00D90814" w:rsidP="00D90814">
      <w:pPr>
        <w:jc w:val="both"/>
        <w:rPr>
          <w:b/>
        </w:rPr>
      </w:pPr>
      <w:r w:rsidRPr="00D90814">
        <w:rPr>
          <w:b/>
        </w:rPr>
        <w:t>1.</w:t>
      </w:r>
      <w:r w:rsidRPr="00D90814">
        <w:rPr>
          <w:b/>
        </w:rPr>
        <w:tab/>
        <w:t>Требования к производству и качеству работ:</w:t>
      </w:r>
    </w:p>
    <w:p w:rsidR="00373FBB" w:rsidRPr="00882FFA" w:rsidRDefault="00373FBB" w:rsidP="00373FBB">
      <w:pPr>
        <w:jc w:val="both"/>
      </w:pPr>
    </w:p>
    <w:p w:rsidR="002F201D" w:rsidRDefault="00831E0E" w:rsidP="00831E0E">
      <w:pPr>
        <w:jc w:val="both"/>
      </w:pPr>
      <w:r>
        <w:t>1.</w:t>
      </w:r>
      <w:r w:rsidR="00F902E0">
        <w:t>1</w:t>
      </w:r>
      <w:r>
        <w:t xml:space="preserve">.       </w:t>
      </w:r>
      <w:r w:rsidR="00882FFA" w:rsidRPr="00882FFA">
        <w:t>При выполнении работ должны соблюдаться требования следующих нормативных документов:</w:t>
      </w:r>
      <w:r w:rsidR="00573311">
        <w:t xml:space="preserve"> </w:t>
      </w:r>
    </w:p>
    <w:p w:rsidR="00871697" w:rsidRDefault="00056153" w:rsidP="0071252A">
      <w:pPr>
        <w:pStyle w:val="ad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</w:t>
      </w:r>
      <w:r w:rsidR="00871697" w:rsidRPr="00871697">
        <w:rPr>
          <w:rFonts w:ascii="Times New Roman" w:hAnsi="Times New Roman" w:cs="Times New Roman"/>
          <w:sz w:val="24"/>
          <w:szCs w:val="24"/>
        </w:rPr>
        <w:t xml:space="preserve"> РФ №</w:t>
      </w:r>
      <w:r w:rsidR="00465EAF">
        <w:rPr>
          <w:rFonts w:ascii="Times New Roman" w:hAnsi="Times New Roman" w:cs="Times New Roman"/>
          <w:sz w:val="24"/>
          <w:szCs w:val="24"/>
        </w:rPr>
        <w:t xml:space="preserve"> от 10.01.2002 г. №</w:t>
      </w:r>
      <w:r w:rsidR="00871697" w:rsidRPr="00871697">
        <w:rPr>
          <w:rFonts w:ascii="Times New Roman" w:hAnsi="Times New Roman" w:cs="Times New Roman"/>
          <w:sz w:val="24"/>
          <w:szCs w:val="24"/>
        </w:rPr>
        <w:t xml:space="preserve"> 7-ФЗ «Об ох</w:t>
      </w:r>
      <w:r w:rsidR="00871697">
        <w:rPr>
          <w:rFonts w:ascii="Times New Roman" w:hAnsi="Times New Roman" w:cs="Times New Roman"/>
          <w:sz w:val="24"/>
          <w:szCs w:val="24"/>
        </w:rPr>
        <w:t>ране окружающей среды».</w:t>
      </w:r>
    </w:p>
    <w:p w:rsidR="00871697" w:rsidRDefault="00056153" w:rsidP="0071252A">
      <w:pPr>
        <w:pStyle w:val="ad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</w:t>
      </w:r>
      <w:r w:rsidR="00ED3B40">
        <w:rPr>
          <w:rFonts w:ascii="Times New Roman" w:hAnsi="Times New Roman" w:cs="Times New Roman"/>
          <w:sz w:val="24"/>
          <w:szCs w:val="24"/>
        </w:rPr>
        <w:t xml:space="preserve"> РФ № 416 –ФЗ «О водоснабжении и водоотведении».</w:t>
      </w:r>
    </w:p>
    <w:p w:rsidR="00ED3B40" w:rsidRDefault="00465EAF" w:rsidP="0071252A">
      <w:pPr>
        <w:pStyle w:val="ad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 РФ от 24.06.1998 г. № 89 Ф3 «Об отходах производства и потребления». </w:t>
      </w:r>
    </w:p>
    <w:p w:rsidR="00465EAF" w:rsidRDefault="00465EAF" w:rsidP="0071252A">
      <w:pPr>
        <w:pStyle w:val="ad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Минприроды России от 25 февраля 2010 г. № 50.</w:t>
      </w:r>
    </w:p>
    <w:p w:rsidR="004173FD" w:rsidRPr="004173FD" w:rsidRDefault="004173FD" w:rsidP="004173FD">
      <w:pPr>
        <w:pStyle w:val="ad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173FD">
        <w:rPr>
          <w:rFonts w:ascii="Times New Roman" w:hAnsi="Times New Roman" w:cs="Times New Roman"/>
          <w:sz w:val="24"/>
          <w:szCs w:val="24"/>
        </w:rPr>
        <w:t>Приказ Минприроды России от 5 августа 2014 г. № 349 «Об утверждении методических указаний по разработке проектов нормативов образования отходов и лимитов на их размещение»;</w:t>
      </w:r>
    </w:p>
    <w:p w:rsidR="004173FD" w:rsidRPr="004173FD" w:rsidRDefault="004173FD" w:rsidP="00DE4EF6">
      <w:pPr>
        <w:pStyle w:val="ad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173FD">
        <w:rPr>
          <w:rFonts w:ascii="Times New Roman" w:hAnsi="Times New Roman" w:cs="Times New Roman"/>
          <w:sz w:val="24"/>
          <w:szCs w:val="24"/>
        </w:rPr>
        <w:t>Экологическая политика ОАО «ТГК-1».</w:t>
      </w:r>
    </w:p>
    <w:p w:rsidR="00A904A6" w:rsidRDefault="00A904A6" w:rsidP="00A904A6">
      <w:pPr>
        <w:pStyle w:val="ad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904A6">
        <w:rPr>
          <w:rFonts w:ascii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7368B4" w:rsidRPr="00F902E0" w:rsidRDefault="00F902E0" w:rsidP="008C5E31">
      <w:pPr>
        <w:widowControl w:val="0"/>
        <w:autoSpaceDE w:val="0"/>
        <w:autoSpaceDN w:val="0"/>
        <w:adjustRightInd w:val="0"/>
        <w:spacing w:line="276" w:lineRule="auto"/>
      </w:pPr>
      <w:r w:rsidRPr="00F902E0">
        <w:t xml:space="preserve">1.2 </w:t>
      </w:r>
      <w:r w:rsidR="007368B4" w:rsidRPr="00F902E0">
        <w:t>По окончанию работ:</w:t>
      </w:r>
    </w:p>
    <w:p w:rsidR="007368B4" w:rsidRPr="008C5E31" w:rsidRDefault="007368B4" w:rsidP="00F902E0">
      <w:pPr>
        <w:spacing w:line="276" w:lineRule="auto"/>
      </w:pPr>
      <w:r w:rsidRPr="008C5E31">
        <w:t xml:space="preserve">-    Выдача сводного отчета </w:t>
      </w:r>
      <w:r w:rsidR="00391346" w:rsidRPr="008C5E31">
        <w:t>об установленных и согласованных</w:t>
      </w:r>
      <w:r w:rsidR="00A904A6" w:rsidRPr="008C5E31">
        <w:t xml:space="preserve"> с</w:t>
      </w:r>
      <w:r w:rsidR="00D90814" w:rsidRPr="008C5E31">
        <w:t xml:space="preserve"> органами Госнадзора</w:t>
      </w:r>
      <w:r w:rsidR="00403330" w:rsidRPr="008C5E31">
        <w:t xml:space="preserve"> нормативов</w:t>
      </w:r>
      <w:r w:rsidR="00EA4FC3">
        <w:t xml:space="preserve"> образования отходов и </w:t>
      </w:r>
      <w:r w:rsidR="00D90814" w:rsidRPr="008C5E31">
        <w:t xml:space="preserve">лимитов на их размещение </w:t>
      </w:r>
      <w:r w:rsidRPr="008C5E31">
        <w:t>(в бумажном виде –</w:t>
      </w:r>
      <w:r w:rsidR="00403330" w:rsidRPr="008C5E31">
        <w:t xml:space="preserve"> 1</w:t>
      </w:r>
      <w:r w:rsidRPr="008C5E31">
        <w:t xml:space="preserve">экз., в электронном виде – 1 экз. тексты в формате </w:t>
      </w:r>
      <w:r w:rsidRPr="008C5E31">
        <w:rPr>
          <w:lang w:val="en-US"/>
        </w:rPr>
        <w:t>Word</w:t>
      </w:r>
      <w:r w:rsidRPr="008C5E31">
        <w:t>)</w:t>
      </w:r>
      <w:r w:rsidR="00D90814" w:rsidRPr="008C5E31">
        <w:t xml:space="preserve"> и Разрешение на размещение отходов (в бумажном виде – 1 экз.)</w:t>
      </w:r>
      <w:r w:rsidRPr="008C5E31">
        <w:t xml:space="preserve">. </w:t>
      </w:r>
    </w:p>
    <w:p w:rsidR="00871697" w:rsidRDefault="00871697" w:rsidP="008C5E31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p w:rsidR="00871697" w:rsidRPr="008C5E31" w:rsidRDefault="00871697" w:rsidP="008C5E31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8C5E31">
        <w:rPr>
          <w:b/>
        </w:rPr>
        <w:lastRenderedPageBreak/>
        <w:t>2.Требования к подрядной организации:</w:t>
      </w:r>
    </w:p>
    <w:p w:rsidR="00871697" w:rsidRPr="008C5E31" w:rsidRDefault="00871697" w:rsidP="008C5E31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8C5E31">
        <w:rPr>
          <w:b/>
        </w:rPr>
        <w:t>2.1. Общие требования к подрядной организации:</w:t>
      </w:r>
    </w:p>
    <w:p w:rsidR="00EA4FC3" w:rsidRDefault="00EA4FC3" w:rsidP="00F902E0">
      <w:pPr>
        <w:widowControl w:val="0"/>
        <w:autoSpaceDE w:val="0"/>
        <w:autoSpaceDN w:val="0"/>
        <w:adjustRightInd w:val="0"/>
        <w:spacing w:line="276" w:lineRule="auto"/>
      </w:pPr>
      <w:r>
        <w:t>2.1. Общие требования:</w:t>
      </w:r>
    </w:p>
    <w:p w:rsidR="00EA4FC3" w:rsidRDefault="00EA4FC3" w:rsidP="00F902E0">
      <w:pPr>
        <w:widowControl w:val="0"/>
        <w:autoSpaceDE w:val="0"/>
        <w:autoSpaceDN w:val="0"/>
        <w:adjustRightInd w:val="0"/>
        <w:spacing w:line="276" w:lineRule="auto"/>
      </w:pPr>
      <w:r>
        <w:t>обеспечить соответствие сметной документации требованиям системы ценообразования, принятой в ОАО «ТГК-1»;</w:t>
      </w:r>
    </w:p>
    <w:p w:rsidR="00EA4FC3" w:rsidRDefault="00EA4FC3" w:rsidP="00F902E0">
      <w:pPr>
        <w:widowControl w:val="0"/>
        <w:autoSpaceDE w:val="0"/>
        <w:autoSpaceDN w:val="0"/>
        <w:adjustRightInd w:val="0"/>
        <w:spacing w:line="276" w:lineRule="auto"/>
      </w:pPr>
      <w:r>
        <w:t>2.2. Специальные требования:</w:t>
      </w:r>
    </w:p>
    <w:p w:rsidR="00596E2E" w:rsidRPr="003D1AB5" w:rsidRDefault="00596E2E" w:rsidP="009534D0">
      <w:pPr>
        <w:pStyle w:val="ad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D1AB5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проектных, специальных и прочих работ (дипломированные производители работ с опытом работы не менее 3-х последних лет по указанному профилю;</w:t>
      </w:r>
    </w:p>
    <w:p w:rsidR="00596E2E" w:rsidRDefault="009534D0" w:rsidP="009534D0">
      <w:pPr>
        <w:pStyle w:val="ad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="00596E2E" w:rsidRPr="00596E2E">
        <w:rPr>
          <w:rFonts w:ascii="Times New Roman" w:hAnsi="Times New Roman" w:cs="Times New Roman"/>
          <w:sz w:val="24"/>
          <w:szCs w:val="24"/>
        </w:rPr>
        <w:t>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EA4FC3" w:rsidRPr="00F902E0" w:rsidRDefault="00EA4FC3" w:rsidP="009534D0">
      <w:pPr>
        <w:pStyle w:val="ad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4173FD" w:rsidRDefault="004173FD" w:rsidP="009534D0">
      <w:pPr>
        <w:pStyle w:val="ad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4173FD">
        <w:rPr>
          <w:rFonts w:ascii="Times New Roman" w:hAnsi="Times New Roman" w:cs="Times New Roman"/>
          <w:sz w:val="24"/>
          <w:szCs w:val="24"/>
        </w:rPr>
        <w:t>ля выполнения заявленных работ допуск СРО не требуется</w:t>
      </w:r>
    </w:p>
    <w:p w:rsidR="00EA4FC3" w:rsidRPr="00F902E0" w:rsidRDefault="00EA4FC3" w:rsidP="009534D0">
      <w:pPr>
        <w:pStyle w:val="ad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EA4FC3" w:rsidRPr="00F902E0" w:rsidRDefault="00EA4FC3" w:rsidP="009534D0">
      <w:pPr>
        <w:pStyle w:val="ad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EA4FC3" w:rsidRPr="00F902E0" w:rsidRDefault="00EA4FC3" w:rsidP="009534D0">
      <w:pPr>
        <w:pStyle w:val="ad"/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2E0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871697" w:rsidRDefault="00871697" w:rsidP="00F902E0">
      <w:pPr>
        <w:widowControl w:val="0"/>
        <w:autoSpaceDE w:val="0"/>
        <w:autoSpaceDN w:val="0"/>
        <w:adjustRightInd w:val="0"/>
        <w:spacing w:line="276" w:lineRule="auto"/>
      </w:pPr>
    </w:p>
    <w:p w:rsidR="0013475A" w:rsidRDefault="0013475A" w:rsidP="00026D70">
      <w:pPr>
        <w:suppressAutoHyphens/>
      </w:pPr>
      <w:bookmarkStart w:id="2" w:name="_GoBack"/>
      <w:bookmarkEnd w:id="2"/>
    </w:p>
    <w:sectPr w:rsidR="0013475A" w:rsidSect="00882FFA">
      <w:headerReference w:type="even" r:id="rId8"/>
      <w:headerReference w:type="default" r:id="rId9"/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195" w:rsidRDefault="00D41195">
      <w:r>
        <w:separator/>
      </w:r>
    </w:p>
  </w:endnote>
  <w:endnote w:type="continuationSeparator" w:id="0">
    <w:p w:rsidR="00D41195" w:rsidRDefault="00D4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195" w:rsidRDefault="00D41195">
      <w:r>
        <w:separator/>
      </w:r>
    </w:p>
  </w:footnote>
  <w:footnote w:type="continuationSeparator" w:id="0">
    <w:p w:rsidR="00D41195" w:rsidRDefault="00D41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8FC" w:rsidRDefault="003A68F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A68FC" w:rsidRDefault="003A68F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8FC" w:rsidRDefault="003A68FC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0024E"/>
    <w:multiLevelType w:val="multilevel"/>
    <w:tmpl w:val="2C065A56"/>
    <w:lvl w:ilvl="0">
      <w:start w:val="3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AC4533"/>
    <w:multiLevelType w:val="multilevel"/>
    <w:tmpl w:val="F1A87710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A50BE3"/>
    <w:multiLevelType w:val="hybridMultilevel"/>
    <w:tmpl w:val="704ECF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D6835"/>
    <w:multiLevelType w:val="hybridMultilevel"/>
    <w:tmpl w:val="F454DB02"/>
    <w:lvl w:ilvl="0" w:tplc="56FA3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B2643"/>
    <w:multiLevelType w:val="hybridMultilevel"/>
    <w:tmpl w:val="E1FC3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314B1C"/>
    <w:multiLevelType w:val="hybridMultilevel"/>
    <w:tmpl w:val="5050A55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CDF2609"/>
    <w:multiLevelType w:val="hybridMultilevel"/>
    <w:tmpl w:val="4722540E"/>
    <w:lvl w:ilvl="0" w:tplc="0FF0DE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C00A0"/>
    <w:multiLevelType w:val="hybridMultilevel"/>
    <w:tmpl w:val="3DA664B8"/>
    <w:lvl w:ilvl="0" w:tplc="DA768E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EE2429"/>
    <w:multiLevelType w:val="multilevel"/>
    <w:tmpl w:val="FBBAC0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1620A32"/>
    <w:multiLevelType w:val="hybridMultilevel"/>
    <w:tmpl w:val="C8F8533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6A037F"/>
    <w:multiLevelType w:val="multilevel"/>
    <w:tmpl w:val="B6CE82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C8B3D6C"/>
    <w:multiLevelType w:val="multilevel"/>
    <w:tmpl w:val="1B3C458A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0"/>
  </w:num>
  <w:num w:numId="12">
    <w:abstractNumId w:val="12"/>
  </w:num>
  <w:num w:numId="13">
    <w:abstractNumId w:val="9"/>
  </w:num>
  <w:num w:numId="1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32"/>
    <w:rsid w:val="00002F65"/>
    <w:rsid w:val="00007131"/>
    <w:rsid w:val="00020266"/>
    <w:rsid w:val="000251C7"/>
    <w:rsid w:val="00026288"/>
    <w:rsid w:val="00026D70"/>
    <w:rsid w:val="000305F3"/>
    <w:rsid w:val="00046626"/>
    <w:rsid w:val="00053196"/>
    <w:rsid w:val="00053DC7"/>
    <w:rsid w:val="00053EEC"/>
    <w:rsid w:val="00056153"/>
    <w:rsid w:val="00085A32"/>
    <w:rsid w:val="000D7391"/>
    <w:rsid w:val="000E68B0"/>
    <w:rsid w:val="000F05BA"/>
    <w:rsid w:val="001333E1"/>
    <w:rsid w:val="0013475A"/>
    <w:rsid w:val="00136E7E"/>
    <w:rsid w:val="00146BC2"/>
    <w:rsid w:val="00194607"/>
    <w:rsid w:val="001963A4"/>
    <w:rsid w:val="001A3ACF"/>
    <w:rsid w:val="001D3DFA"/>
    <w:rsid w:val="001E0482"/>
    <w:rsid w:val="001E5162"/>
    <w:rsid w:val="00205893"/>
    <w:rsid w:val="00212F65"/>
    <w:rsid w:val="00215F46"/>
    <w:rsid w:val="00225A82"/>
    <w:rsid w:val="00226CB9"/>
    <w:rsid w:val="00252047"/>
    <w:rsid w:val="00253C96"/>
    <w:rsid w:val="00276523"/>
    <w:rsid w:val="002B75DE"/>
    <w:rsid w:val="002C52DE"/>
    <w:rsid w:val="002F1814"/>
    <w:rsid w:val="002F201D"/>
    <w:rsid w:val="002F3750"/>
    <w:rsid w:val="00303B27"/>
    <w:rsid w:val="003322ED"/>
    <w:rsid w:val="00357681"/>
    <w:rsid w:val="00373FBB"/>
    <w:rsid w:val="0038369B"/>
    <w:rsid w:val="00391346"/>
    <w:rsid w:val="00394694"/>
    <w:rsid w:val="003A2755"/>
    <w:rsid w:val="003A68FC"/>
    <w:rsid w:val="003C06E4"/>
    <w:rsid w:val="003D1AB5"/>
    <w:rsid w:val="00403330"/>
    <w:rsid w:val="004173FD"/>
    <w:rsid w:val="00434D78"/>
    <w:rsid w:val="00465EAF"/>
    <w:rsid w:val="004C2E8D"/>
    <w:rsid w:val="004D19E4"/>
    <w:rsid w:val="00531A68"/>
    <w:rsid w:val="00534918"/>
    <w:rsid w:val="005466A7"/>
    <w:rsid w:val="00552B67"/>
    <w:rsid w:val="00555ED8"/>
    <w:rsid w:val="00573311"/>
    <w:rsid w:val="005757CB"/>
    <w:rsid w:val="0059539D"/>
    <w:rsid w:val="00596E2E"/>
    <w:rsid w:val="005B3DD8"/>
    <w:rsid w:val="005E0132"/>
    <w:rsid w:val="005E2E96"/>
    <w:rsid w:val="00626E35"/>
    <w:rsid w:val="00640589"/>
    <w:rsid w:val="00660169"/>
    <w:rsid w:val="006634A4"/>
    <w:rsid w:val="006777E8"/>
    <w:rsid w:val="006869CF"/>
    <w:rsid w:val="006A1E7D"/>
    <w:rsid w:val="006B047C"/>
    <w:rsid w:val="006B431A"/>
    <w:rsid w:val="006E0014"/>
    <w:rsid w:val="006E0349"/>
    <w:rsid w:val="006F639E"/>
    <w:rsid w:val="0071252A"/>
    <w:rsid w:val="00720E4A"/>
    <w:rsid w:val="007216AE"/>
    <w:rsid w:val="007368B4"/>
    <w:rsid w:val="007458B6"/>
    <w:rsid w:val="00752C65"/>
    <w:rsid w:val="00753221"/>
    <w:rsid w:val="00771C0D"/>
    <w:rsid w:val="007870F7"/>
    <w:rsid w:val="007C051D"/>
    <w:rsid w:val="007F1DDF"/>
    <w:rsid w:val="007F2A59"/>
    <w:rsid w:val="00800661"/>
    <w:rsid w:val="00831E0E"/>
    <w:rsid w:val="00871697"/>
    <w:rsid w:val="00882FFA"/>
    <w:rsid w:val="008A6B44"/>
    <w:rsid w:val="008C5E31"/>
    <w:rsid w:val="008D1757"/>
    <w:rsid w:val="008F0FDA"/>
    <w:rsid w:val="009449EA"/>
    <w:rsid w:val="009534D0"/>
    <w:rsid w:val="00960F8C"/>
    <w:rsid w:val="00967627"/>
    <w:rsid w:val="009B6848"/>
    <w:rsid w:val="009C365B"/>
    <w:rsid w:val="009C409C"/>
    <w:rsid w:val="009C6BFD"/>
    <w:rsid w:val="00A748C7"/>
    <w:rsid w:val="00A81DAC"/>
    <w:rsid w:val="00A904A6"/>
    <w:rsid w:val="00AA4C01"/>
    <w:rsid w:val="00AC45B6"/>
    <w:rsid w:val="00AE3D46"/>
    <w:rsid w:val="00B350E7"/>
    <w:rsid w:val="00B60776"/>
    <w:rsid w:val="00B6403D"/>
    <w:rsid w:val="00B66F6C"/>
    <w:rsid w:val="00B71007"/>
    <w:rsid w:val="00B819D9"/>
    <w:rsid w:val="00B902ED"/>
    <w:rsid w:val="00B92C6C"/>
    <w:rsid w:val="00BB2150"/>
    <w:rsid w:val="00BC40F2"/>
    <w:rsid w:val="00BC6776"/>
    <w:rsid w:val="00BC785B"/>
    <w:rsid w:val="00C23EAE"/>
    <w:rsid w:val="00C56FE7"/>
    <w:rsid w:val="00C96222"/>
    <w:rsid w:val="00CB3B59"/>
    <w:rsid w:val="00CC1E50"/>
    <w:rsid w:val="00CC4E0C"/>
    <w:rsid w:val="00CE3169"/>
    <w:rsid w:val="00D1278C"/>
    <w:rsid w:val="00D3431E"/>
    <w:rsid w:val="00D41195"/>
    <w:rsid w:val="00D47C46"/>
    <w:rsid w:val="00D83EE4"/>
    <w:rsid w:val="00D90814"/>
    <w:rsid w:val="00DB1992"/>
    <w:rsid w:val="00DB3582"/>
    <w:rsid w:val="00DD0F90"/>
    <w:rsid w:val="00DD278A"/>
    <w:rsid w:val="00DE56DF"/>
    <w:rsid w:val="00DF0903"/>
    <w:rsid w:val="00E2474B"/>
    <w:rsid w:val="00E24C7F"/>
    <w:rsid w:val="00E320FB"/>
    <w:rsid w:val="00E633D5"/>
    <w:rsid w:val="00E70B4E"/>
    <w:rsid w:val="00E75880"/>
    <w:rsid w:val="00E815BF"/>
    <w:rsid w:val="00E91DBD"/>
    <w:rsid w:val="00EA4FC3"/>
    <w:rsid w:val="00EB24EC"/>
    <w:rsid w:val="00EC47F3"/>
    <w:rsid w:val="00EC7E19"/>
    <w:rsid w:val="00ED1123"/>
    <w:rsid w:val="00ED3B40"/>
    <w:rsid w:val="00ED6B3D"/>
    <w:rsid w:val="00EF16C9"/>
    <w:rsid w:val="00F14DF7"/>
    <w:rsid w:val="00F41FB2"/>
    <w:rsid w:val="00F4305F"/>
    <w:rsid w:val="00F51C10"/>
    <w:rsid w:val="00F708E8"/>
    <w:rsid w:val="00F81629"/>
    <w:rsid w:val="00F902E0"/>
    <w:rsid w:val="00FB0313"/>
    <w:rsid w:val="00FE5A49"/>
    <w:rsid w:val="00FF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24DEF3-545D-4031-895A-133CFAF4F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keepNext/>
      <w:ind w:left="720"/>
      <w:jc w:val="center"/>
      <w:outlineLvl w:val="5"/>
    </w:pPr>
    <w:rPr>
      <w:b/>
      <w:sz w:val="28"/>
      <w:szCs w:val="28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ind w:left="720"/>
      <w:jc w:val="center"/>
      <w:outlineLvl w:val="7"/>
    </w:pPr>
    <w:rPr>
      <w:b/>
      <w:szCs w:val="28"/>
    </w:rPr>
  </w:style>
  <w:style w:type="paragraph" w:styleId="9">
    <w:name w:val="heading 9"/>
    <w:basedOn w:val="a"/>
    <w:next w:val="a"/>
    <w:qFormat/>
    <w:pPr>
      <w:keepNext/>
      <w:ind w:left="360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3">
    <w:name w:val="List Bullet 2"/>
    <w:basedOn w:val="a"/>
    <w:autoRedefine/>
    <w:pPr>
      <w:ind w:left="360"/>
      <w:jc w:val="both"/>
    </w:pPr>
    <w:rPr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rsid w:val="003A6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82F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alloon Text"/>
    <w:basedOn w:val="a"/>
    <w:link w:val="af"/>
    <w:rsid w:val="00626E3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26E35"/>
    <w:rPr>
      <w:rFonts w:ascii="Tahoma" w:hAnsi="Tahoma" w:cs="Tahoma"/>
      <w:sz w:val="16"/>
      <w:szCs w:val="16"/>
    </w:rPr>
  </w:style>
  <w:style w:type="character" w:customStyle="1" w:styleId="CharStyle5">
    <w:name w:val="Char Style 5"/>
    <w:basedOn w:val="a0"/>
    <w:link w:val="Style4"/>
    <w:rsid w:val="00EA4FC3"/>
    <w:rPr>
      <w:b/>
      <w:bCs/>
      <w:shd w:val="clear" w:color="auto" w:fill="FFFFFF"/>
    </w:rPr>
  </w:style>
  <w:style w:type="character" w:customStyle="1" w:styleId="CharStyle10">
    <w:name w:val="Char Style 10"/>
    <w:basedOn w:val="a0"/>
    <w:link w:val="Style2"/>
    <w:rsid w:val="00EA4FC3"/>
    <w:rPr>
      <w:shd w:val="clear" w:color="auto" w:fill="FFFFFF"/>
    </w:rPr>
  </w:style>
  <w:style w:type="character" w:customStyle="1" w:styleId="CharStyle43">
    <w:name w:val="Char Style 43"/>
    <w:basedOn w:val="CharStyle10"/>
    <w:rsid w:val="00EA4FC3"/>
    <w:rPr>
      <w:rFonts w:ascii="Times New Roman" w:eastAsia="Times New Roman" w:hAnsi="Times New Roman" w:cs="Times New Roman"/>
      <w:i/>
      <w:iCs/>
      <w:color w:val="000000"/>
      <w:spacing w:val="-40"/>
      <w:w w:val="100"/>
      <w:position w:val="0"/>
      <w:shd w:val="clear" w:color="auto" w:fill="FFFFFF"/>
      <w:lang w:val="en-US" w:eastAsia="en-US" w:bidi="en-US"/>
    </w:rPr>
  </w:style>
  <w:style w:type="character" w:customStyle="1" w:styleId="CharStyle45">
    <w:name w:val="Char Style 45"/>
    <w:basedOn w:val="CharStyle5"/>
    <w:rsid w:val="00EA4FC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paragraph" w:customStyle="1" w:styleId="Style2">
    <w:name w:val="Style 2"/>
    <w:basedOn w:val="a"/>
    <w:link w:val="CharStyle10"/>
    <w:rsid w:val="00EA4FC3"/>
    <w:pPr>
      <w:widowControl w:val="0"/>
      <w:shd w:val="clear" w:color="auto" w:fill="FFFFFF"/>
      <w:spacing w:before="540" w:after="300" w:line="0" w:lineRule="atLeast"/>
      <w:ind w:hanging="520"/>
      <w:jc w:val="both"/>
    </w:pPr>
    <w:rPr>
      <w:sz w:val="20"/>
      <w:szCs w:val="20"/>
    </w:rPr>
  </w:style>
  <w:style w:type="paragraph" w:customStyle="1" w:styleId="Style4">
    <w:name w:val="Style 4"/>
    <w:basedOn w:val="a"/>
    <w:link w:val="CharStyle5"/>
    <w:rsid w:val="00EA4FC3"/>
    <w:pPr>
      <w:widowControl w:val="0"/>
      <w:shd w:val="clear" w:color="auto" w:fill="FFFFFF"/>
      <w:spacing w:line="0" w:lineRule="atLeast"/>
      <w:jc w:val="center"/>
    </w:pPr>
    <w:rPr>
      <w:b/>
      <w:bCs/>
      <w:sz w:val="20"/>
      <w:szCs w:val="20"/>
    </w:rPr>
  </w:style>
  <w:style w:type="character" w:customStyle="1" w:styleId="CharStyle14">
    <w:name w:val="Char Style 14"/>
    <w:basedOn w:val="CharStyle10"/>
    <w:rsid w:val="00EA4F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CharStyle22">
    <w:name w:val="Char Style 22"/>
    <w:basedOn w:val="CharStyle10"/>
    <w:rsid w:val="00EA4F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CharStyle51">
    <w:name w:val="Char Style 51"/>
    <w:basedOn w:val="a0"/>
    <w:link w:val="Style50"/>
    <w:rsid w:val="00EA4FC3"/>
    <w:rPr>
      <w:shd w:val="clear" w:color="auto" w:fill="FFFFFF"/>
    </w:rPr>
  </w:style>
  <w:style w:type="character" w:customStyle="1" w:styleId="CharStyle53">
    <w:name w:val="Char Style 53"/>
    <w:basedOn w:val="a0"/>
    <w:link w:val="Style52"/>
    <w:rsid w:val="00EA4FC3"/>
    <w:rPr>
      <w:shd w:val="clear" w:color="auto" w:fill="FFFFFF"/>
    </w:rPr>
  </w:style>
  <w:style w:type="character" w:customStyle="1" w:styleId="CharStyle54">
    <w:name w:val="Char Style 54"/>
    <w:basedOn w:val="CharStyle53"/>
    <w:rsid w:val="00EA4FC3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paragraph" w:customStyle="1" w:styleId="Style50">
    <w:name w:val="Style 50"/>
    <w:basedOn w:val="a"/>
    <w:link w:val="CharStyle51"/>
    <w:rsid w:val="00EA4FC3"/>
    <w:pPr>
      <w:widowControl w:val="0"/>
      <w:shd w:val="clear" w:color="auto" w:fill="FFFFFF"/>
      <w:spacing w:line="250" w:lineRule="exact"/>
      <w:outlineLvl w:val="7"/>
    </w:pPr>
    <w:rPr>
      <w:sz w:val="20"/>
      <w:szCs w:val="20"/>
    </w:rPr>
  </w:style>
  <w:style w:type="paragraph" w:customStyle="1" w:styleId="Style52">
    <w:name w:val="Style 52"/>
    <w:basedOn w:val="a"/>
    <w:link w:val="CharStyle53"/>
    <w:rsid w:val="00EA4FC3"/>
    <w:pPr>
      <w:widowControl w:val="0"/>
      <w:shd w:val="clear" w:color="auto" w:fill="FFFFFF"/>
      <w:spacing w:line="250" w:lineRule="exact"/>
      <w:outlineLvl w:val="6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A4738-82C5-4AEF-AE63-ACA1A731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863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7</cp:revision>
  <cp:lastPrinted>2015-03-10T08:52:00Z</cp:lastPrinted>
  <dcterms:created xsi:type="dcterms:W3CDTF">2015-03-10T08:51:00Z</dcterms:created>
  <dcterms:modified xsi:type="dcterms:W3CDTF">2015-03-26T13:40:00Z</dcterms:modified>
</cp:coreProperties>
</file>